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bookmarkStart w:id="0" w:name="_Toc419754580"/>
      <w:r w:rsidRPr="00867E09">
        <w:rPr>
          <w:rFonts w:ascii="Times New Roman" w:hAnsi="Times New Roman"/>
          <w:b/>
          <w:sz w:val="24"/>
          <w:szCs w:val="24"/>
        </w:rPr>
        <w:t>«Утверждаю»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_______________ Трусов Ю.Е.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«_____» _______________ 20</w:t>
      </w:r>
      <w:r w:rsidR="009606BD" w:rsidRPr="009606BD">
        <w:rPr>
          <w:rFonts w:ascii="Times New Roman" w:hAnsi="Times New Roman"/>
          <w:b/>
          <w:sz w:val="24"/>
          <w:szCs w:val="24"/>
        </w:rPr>
        <w:t>20</w:t>
      </w:r>
      <w:r w:rsidRPr="00867E09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867E09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</w:rPr>
      </w:pPr>
      <w:r w:rsidRPr="00867E09">
        <w:rPr>
          <w:rFonts w:ascii="Times New Roman" w:hAnsi="Times New Roman"/>
          <w:b/>
        </w:rPr>
        <w:t xml:space="preserve">ИЗВЕЩЕНИЕ </w:t>
      </w:r>
      <w:r w:rsidR="008B7B3A" w:rsidRPr="00867E09">
        <w:rPr>
          <w:rFonts w:ascii="Times New Roman" w:hAnsi="Times New Roman"/>
          <w:b/>
        </w:rPr>
        <w:t xml:space="preserve">(ДОКУМЕНТАЦИЯ) </w:t>
      </w:r>
      <w:r w:rsidRPr="00867E09">
        <w:rPr>
          <w:rFonts w:ascii="Times New Roman" w:hAnsi="Times New Roman"/>
          <w:b/>
        </w:rPr>
        <w:t>О ПРОВЕДЕНИИ ЗАКУПКИ</w:t>
      </w:r>
      <w:bookmarkEnd w:id="0"/>
      <w:r w:rsidR="0012385D" w:rsidRPr="00867E09">
        <w:rPr>
          <w:rFonts w:ascii="Times New Roman" w:hAnsi="Times New Roman"/>
          <w:b/>
        </w:rPr>
        <w:br/>
        <w:t>У ЕДИНСТВЕННОГО ПОСТАВЩИКА</w:t>
      </w:r>
      <w:r w:rsidR="00867E09" w:rsidRPr="00867E09">
        <w:rPr>
          <w:rFonts w:ascii="Times New Roman" w:hAnsi="Times New Roman"/>
          <w:b/>
        </w:rPr>
        <w:t xml:space="preserve"> № 00</w:t>
      </w:r>
      <w:r w:rsidR="00713088">
        <w:rPr>
          <w:rFonts w:ascii="Times New Roman" w:hAnsi="Times New Roman"/>
          <w:b/>
        </w:rPr>
        <w:t>2</w:t>
      </w:r>
      <w:r w:rsidR="009606BD">
        <w:rPr>
          <w:rFonts w:ascii="Times New Roman" w:hAnsi="Times New Roman"/>
          <w:b/>
        </w:rPr>
        <w:t>-</w:t>
      </w:r>
      <w:r w:rsidR="009606BD" w:rsidRPr="009606BD">
        <w:rPr>
          <w:rFonts w:ascii="Times New Roman" w:hAnsi="Times New Roman"/>
          <w:b/>
        </w:rPr>
        <w:t>20</w:t>
      </w:r>
      <w:r w:rsidR="00867E09" w:rsidRPr="00867E09">
        <w:rPr>
          <w:rFonts w:ascii="Times New Roman" w:hAnsi="Times New Roman"/>
          <w:b/>
        </w:rPr>
        <w:t>-ЕП</w:t>
      </w:r>
    </w:p>
    <w:p w:rsidR="00867E09" w:rsidRDefault="00867E09" w:rsidP="00867E09">
      <w:pPr>
        <w:jc w:val="center"/>
        <w:rPr>
          <w:rFonts w:ascii="Times New Roman" w:hAnsi="Times New Roman"/>
          <w:b/>
        </w:rPr>
      </w:pPr>
    </w:p>
    <w:p w:rsidR="00867E09" w:rsidRPr="007C6434" w:rsidRDefault="000F4780" w:rsidP="00867E09">
      <w:pPr>
        <w:spacing w:line="360" w:lineRule="auto"/>
        <w:ind w:firstLine="531"/>
        <w:jc w:val="center"/>
        <w:rPr>
          <w:b/>
        </w:rPr>
      </w:pPr>
      <w:r w:rsidRPr="000F4780">
        <w:rPr>
          <w:rFonts w:ascii="Times New Roman" w:hAnsi="Times New Roman"/>
          <w:b/>
        </w:rPr>
        <w:t>Услуга по ремонту ПС 110/10 "Сосновка"</w:t>
      </w:r>
    </w:p>
    <w:p w:rsidR="00867E09" w:rsidRDefault="00867E09" w:rsidP="00867E09">
      <w:pPr>
        <w:spacing w:line="360" w:lineRule="auto"/>
        <w:ind w:firstLine="531"/>
        <w:jc w:val="center"/>
        <w:rPr>
          <w:b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0F4780" w:rsidRDefault="000F4780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0F4780" w:rsidRDefault="000F4780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0F4780" w:rsidRDefault="000F4780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 . Зубова Поляна</w:t>
      </w:r>
    </w:p>
    <w:p w:rsidR="00867E09" w:rsidRDefault="00237F2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867E09"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0F4780" w:rsidRPr="000F4780" w:rsidRDefault="00867E09" w:rsidP="000F4780">
      <w:pPr>
        <w:ind w:left="426" w:firstLine="141"/>
        <w:jc w:val="both"/>
        <w:rPr>
          <w:rFonts w:ascii="Times New Roman" w:eastAsia="Calibri" w:hAnsi="Times New Roman"/>
          <w:sz w:val="22"/>
          <w:szCs w:val="22"/>
        </w:rPr>
      </w:pPr>
      <w:r w:rsidRPr="000F4780">
        <w:rPr>
          <w:rFonts w:ascii="Times New Roman" w:hAnsi="Times New Roman"/>
          <w:b/>
          <w:sz w:val="22"/>
          <w:szCs w:val="22"/>
        </w:rPr>
        <w:t>1.</w:t>
      </w:r>
      <w:r w:rsidR="00CF0DDE" w:rsidRPr="000F4780">
        <w:rPr>
          <w:rFonts w:ascii="Times New Roman" w:hAnsi="Times New Roman"/>
          <w:b/>
          <w:sz w:val="22"/>
          <w:szCs w:val="22"/>
        </w:rPr>
        <w:t xml:space="preserve"> </w:t>
      </w:r>
      <w:r w:rsidR="008B7B3A" w:rsidRPr="000F4780">
        <w:rPr>
          <w:rFonts w:ascii="Times New Roman" w:hAnsi="Times New Roman"/>
          <w:b/>
          <w:sz w:val="22"/>
          <w:szCs w:val="22"/>
        </w:rPr>
        <w:t>С</w:t>
      </w:r>
      <w:r w:rsidR="001774B9" w:rsidRPr="000F4780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0F4780">
        <w:rPr>
          <w:rFonts w:ascii="Times New Roman" w:hAnsi="Times New Roman"/>
          <w:sz w:val="22"/>
          <w:szCs w:val="22"/>
        </w:rPr>
        <w:t xml:space="preserve"> </w:t>
      </w:r>
      <w:r w:rsidR="008B7B3A" w:rsidRPr="000F4780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352DC3" w:rsidRPr="000F4780">
        <w:rPr>
          <w:rStyle w:val="70"/>
          <w:rFonts w:eastAsiaTheme="minorHAnsi"/>
          <w:sz w:val="22"/>
          <w:szCs w:val="22"/>
        </w:rPr>
        <w:t xml:space="preserve"> </w:t>
      </w:r>
      <w:r w:rsidR="000F4780" w:rsidRPr="000F4780">
        <w:rPr>
          <w:rFonts w:ascii="Times New Roman" w:hAnsi="Times New Roman"/>
          <w:sz w:val="22"/>
          <w:szCs w:val="22"/>
        </w:rPr>
        <w:t>13.4.9</w:t>
      </w:r>
      <w:r w:rsidR="00237F2E" w:rsidRPr="000F4780">
        <w:rPr>
          <w:rFonts w:ascii="Times New Roman" w:hAnsi="Times New Roman"/>
          <w:sz w:val="22"/>
          <w:szCs w:val="22"/>
        </w:rPr>
        <w:t xml:space="preserve">. </w:t>
      </w:r>
      <w:r w:rsidR="00210217" w:rsidRPr="000F4780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210217" w:rsidRPr="000F4780">
        <w:rPr>
          <w:rFonts w:ascii="Times New Roman" w:hAnsi="Times New Roman"/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«Электротеплосеть»-</w:t>
      </w:r>
      <w:r w:rsidR="00210217" w:rsidRPr="000F4780">
        <w:rPr>
          <w:rFonts w:ascii="Times New Roman" w:hAnsi="Times New Roman"/>
          <w:sz w:val="22"/>
          <w:szCs w:val="22"/>
        </w:rPr>
        <w:t xml:space="preserve"> </w:t>
      </w:r>
      <w:r w:rsidR="000F4780" w:rsidRPr="000F4780">
        <w:rPr>
          <w:rFonts w:ascii="Times New Roman" w:eastAsia="Calibri" w:hAnsi="Times New Roman"/>
          <w:sz w:val="22"/>
          <w:szCs w:val="22"/>
        </w:rPr>
        <w:t>внезапно возникшей срочной потребности в товарах, работах или услугах, если применение иных способов закупки, требующих затрат времени, неце</w:t>
      </w:r>
      <w:r w:rsidR="000F4780">
        <w:rPr>
          <w:rFonts w:ascii="Times New Roman" w:hAnsi="Times New Roman"/>
          <w:sz w:val="22"/>
          <w:szCs w:val="22"/>
        </w:rPr>
        <w:t>лесообразно.</w:t>
      </w:r>
    </w:p>
    <w:p w:rsidR="000F4780" w:rsidRDefault="00867E09" w:rsidP="00210217">
      <w:pPr>
        <w:spacing w:after="0"/>
        <w:ind w:left="426"/>
        <w:jc w:val="both"/>
        <w:rPr>
          <w:rFonts w:ascii="Times New Roman" w:hAnsi="Times New Roman"/>
          <w:sz w:val="22"/>
          <w:szCs w:val="22"/>
        </w:rPr>
      </w:pPr>
      <w:r w:rsidRPr="000F4780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0F4780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0F4780">
        <w:rPr>
          <w:rFonts w:ascii="Times New Roman" w:hAnsi="Times New Roman"/>
          <w:b/>
          <w:sz w:val="22"/>
          <w:szCs w:val="22"/>
        </w:rPr>
        <w:t>Предмет договора:</w:t>
      </w:r>
      <w:bookmarkStart w:id="1" w:name="_GoBack"/>
      <w:bookmarkEnd w:id="1"/>
      <w:r w:rsidRPr="000F4780">
        <w:rPr>
          <w:rFonts w:ascii="Times New Roman" w:hAnsi="Times New Roman"/>
          <w:sz w:val="22"/>
          <w:szCs w:val="22"/>
        </w:rPr>
        <w:t xml:space="preserve"> </w:t>
      </w:r>
      <w:r w:rsidR="000F4780" w:rsidRPr="000F4780">
        <w:rPr>
          <w:rFonts w:ascii="Times New Roman" w:hAnsi="Times New Roman"/>
          <w:sz w:val="22"/>
          <w:szCs w:val="22"/>
        </w:rPr>
        <w:t xml:space="preserve">Услуга по ремонту ПС 110/10 "Сосновка" </w:t>
      </w:r>
    </w:p>
    <w:p w:rsidR="00867E09" w:rsidRPr="00CF0DDE" w:rsidRDefault="00867E09" w:rsidP="00210217">
      <w:pPr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CF0DDE">
        <w:rPr>
          <w:rFonts w:ascii="Times New Roman" w:hAnsi="Times New Roman"/>
          <w:b/>
          <w:bCs/>
          <w:sz w:val="24"/>
          <w:szCs w:val="24"/>
        </w:rPr>
        <w:t>3.</w:t>
      </w:r>
      <w:r w:rsidR="00CF0D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4B5" w:rsidRPr="00CF0DDE">
        <w:rPr>
          <w:rFonts w:ascii="Times New Roman" w:hAnsi="Times New Roman"/>
          <w:b/>
          <w:sz w:val="24"/>
          <w:szCs w:val="24"/>
        </w:rPr>
        <w:t>Количество товара / объем работ, услуг:</w:t>
      </w:r>
      <w:r w:rsidR="005414B5" w:rsidRPr="00CF0DDE">
        <w:rPr>
          <w:rFonts w:ascii="Times New Roman" w:hAnsi="Times New Roman"/>
          <w:sz w:val="24"/>
          <w:szCs w:val="24"/>
        </w:rPr>
        <w:t xml:space="preserve"> </w:t>
      </w:r>
      <w:r w:rsidR="000F4780">
        <w:rPr>
          <w:rFonts w:ascii="Times New Roman" w:hAnsi="Times New Roman"/>
          <w:sz w:val="24"/>
          <w:szCs w:val="24"/>
        </w:rPr>
        <w:t>1 усл.</w:t>
      </w:r>
      <w:r w:rsidR="000F4780">
        <w:rPr>
          <w:rStyle w:val="70"/>
          <w:rFonts w:eastAsiaTheme="minorHAnsi"/>
          <w:sz w:val="24"/>
          <w:szCs w:val="24"/>
        </w:rPr>
        <w:t xml:space="preserve"> ед.</w:t>
      </w:r>
      <w:r w:rsidR="00306631" w:rsidRPr="00CF0DDE">
        <w:rPr>
          <w:rStyle w:val="70"/>
          <w:rFonts w:eastAsiaTheme="minorHAnsi"/>
          <w:sz w:val="24"/>
          <w:szCs w:val="24"/>
        </w:rPr>
        <w:t>.</w:t>
      </w:r>
    </w:p>
    <w:p w:rsidR="00867E09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6631" w:rsidRPr="00CF0DD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="00306631" w:rsidRPr="00CF0DDE">
        <w:rPr>
          <w:rFonts w:ascii="Times New Roman" w:hAnsi="Times New Roman" w:cs="Times New Roman"/>
          <w:sz w:val="24"/>
          <w:szCs w:val="24"/>
        </w:rPr>
        <w:t xml:space="preserve"> </w:t>
      </w:r>
      <w:r w:rsidR="00352DC3" w:rsidRPr="00CF0DDE">
        <w:rPr>
          <w:rStyle w:val="aff9"/>
          <w:rFonts w:ascii="Times New Roman" w:eastAsiaTheme="minorHAnsi" w:hAnsi="Times New Roman" w:cs="Times New Roman"/>
          <w:sz w:val="24"/>
          <w:szCs w:val="24"/>
        </w:rPr>
        <w:t xml:space="preserve"> </w:t>
      </w:r>
      <w:bookmarkStart w:id="2" w:name="_Ref386077874"/>
      <w:bookmarkStart w:id="3" w:name="_Ref386077833"/>
      <w:r w:rsidRPr="00CF0DD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«Электротеплосеть»</w:t>
      </w:r>
    </w:p>
    <w:p w:rsid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Место нахождения, почтовый адрес Заказчика: </w:t>
      </w:r>
      <w:r w:rsidRPr="00CF0DDE">
        <w:rPr>
          <w:rFonts w:ascii="Times New Roman" w:hAnsi="Times New Roman" w:cs="Times New Roman"/>
          <w:sz w:val="24"/>
          <w:szCs w:val="24"/>
        </w:rPr>
        <w:t>431110, Республика Мордовия, Зубово-Полянский район, р.п. Зубова Поляна, ул. Советская, д.70а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CF0DDE" w:rsidRP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тел/факс </w:t>
      </w:r>
      <w:r w:rsidRPr="00CF0DDE">
        <w:rPr>
          <w:rFonts w:ascii="Times New Roman" w:hAnsi="Times New Roman" w:cs="Times New Roman"/>
          <w:sz w:val="24"/>
          <w:szCs w:val="24"/>
        </w:rPr>
        <w:t>(83458) 2-22-10,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>Официальный сайт Заказчика: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 </w:t>
      </w:r>
      <w:hyperlink r:id="rId9" w:history="1">
        <w:r w:rsidR="00C33334" w:rsidRPr="00CF0DDE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</w:rPr>
          <w:t>http://elektrotszp.ru</w:t>
        </w:r>
      </w:hyperlink>
      <w:r w:rsidR="00C33334"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 xml:space="preserve">Сайт Единой информационной системы: </w:t>
      </w:r>
      <w:hyperlink r:id="rId10" w:history="1">
        <w:r w:rsidRPr="00CF0DDE"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="00CF0DDE" w:rsidRPr="00CF0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>Контактное лицо, ответственное за проведение закупочных процедур:</w:t>
      </w:r>
      <w:r w:rsidR="00C33334" w:rsidRPr="00CF0DDE">
        <w:rPr>
          <w:rFonts w:ascii="Times New Roman" w:hAnsi="Times New Roman" w:cs="Times New Roman"/>
          <w:sz w:val="24"/>
          <w:szCs w:val="24"/>
        </w:rPr>
        <w:t xml:space="preserve"> </w:t>
      </w:r>
      <w:r w:rsidRPr="00CF0DDE">
        <w:rPr>
          <w:rFonts w:ascii="Times New Roman" w:hAnsi="Times New Roman" w:cs="Times New Roman"/>
          <w:sz w:val="24"/>
          <w:szCs w:val="24"/>
        </w:rPr>
        <w:t xml:space="preserve">Генеральный директор Трусов Юрий Евгеньевич </w:t>
      </w:r>
    </w:p>
    <w:p w:rsidR="00C33334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DD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CF0DDE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elektrotszbv@mail.ru</w:t>
        </w:r>
      </w:hyperlink>
    </w:p>
    <w:p w:rsidR="00F367E4" w:rsidRDefault="001A6B80" w:rsidP="00CF0DDE">
      <w:pPr>
        <w:pStyle w:val="af2"/>
        <w:numPr>
          <w:ilvl w:val="0"/>
          <w:numId w:val="21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F367E4">
        <w:rPr>
          <w:rFonts w:ascii="Times New Roman" w:hAnsi="Times New Roman"/>
          <w:b/>
          <w:sz w:val="24"/>
          <w:szCs w:val="24"/>
        </w:rPr>
        <w:t>Место поставки товара, выполнения работ, оказания услуг:</w:t>
      </w:r>
      <w:bookmarkEnd w:id="2"/>
      <w:r w:rsidR="00C33334" w:rsidRPr="00F367E4">
        <w:rPr>
          <w:rFonts w:ascii="Times New Roman" w:hAnsi="Times New Roman"/>
          <w:b/>
          <w:sz w:val="24"/>
          <w:szCs w:val="24"/>
        </w:rPr>
        <w:t xml:space="preserve"> </w:t>
      </w:r>
    </w:p>
    <w:p w:rsidR="000F4780" w:rsidRPr="000F4780" w:rsidRDefault="00210217" w:rsidP="000F4780">
      <w:pPr>
        <w:pStyle w:val="af2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7E4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F367E4" w:rsidRPr="00F367E4">
        <w:rPr>
          <w:rFonts w:ascii="Times New Roman" w:hAnsi="Times New Roman"/>
          <w:sz w:val="24"/>
          <w:szCs w:val="24"/>
        </w:rPr>
        <w:t xml:space="preserve">431110, Республика Мордовия, Зубово-Полянский район, </w:t>
      </w:r>
      <w:r w:rsidR="000F4780">
        <w:rPr>
          <w:rFonts w:ascii="Times New Roman" w:hAnsi="Times New Roman"/>
          <w:sz w:val="24"/>
          <w:szCs w:val="24"/>
        </w:rPr>
        <w:t>п.Сосновка</w:t>
      </w:r>
    </w:p>
    <w:p w:rsidR="00C33334" w:rsidRPr="00F367E4" w:rsidRDefault="004354EE" w:rsidP="000F4780">
      <w:pPr>
        <w:pStyle w:val="af2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7E4">
        <w:rPr>
          <w:rFonts w:ascii="Times New Roman" w:hAnsi="Times New Roman"/>
          <w:b/>
          <w:sz w:val="24"/>
          <w:szCs w:val="24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0F4780">
        <w:rPr>
          <w:rFonts w:ascii="Times New Roman" w:hAnsi="Times New Roman"/>
          <w:iCs/>
          <w:color w:val="000000"/>
          <w:sz w:val="24"/>
          <w:szCs w:val="24"/>
        </w:rPr>
        <w:t>до  30 сентября 2020 года</w:t>
      </w:r>
    </w:p>
    <w:p w:rsidR="001774B9" w:rsidRPr="000F4780" w:rsidRDefault="001774B9" w:rsidP="00CF0DDE">
      <w:pPr>
        <w:pStyle w:val="af2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iCs/>
          <w:sz w:val="22"/>
          <w:szCs w:val="22"/>
        </w:rPr>
      </w:pPr>
      <w:r w:rsidRPr="000F4780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End w:id="4"/>
      <w:r w:rsidR="000F4780" w:rsidRPr="000F4780">
        <w:rPr>
          <w:rFonts w:ascii="Times New Roman" w:hAnsi="Times New Roman"/>
          <w:color w:val="000000"/>
          <w:sz w:val="22"/>
          <w:szCs w:val="22"/>
        </w:rPr>
        <w:t xml:space="preserve">1 247 978 (Один миллион двести сорок семь тысяч девятьсот семьдесят восемь) </w:t>
      </w:r>
      <w:r w:rsidR="000F4780" w:rsidRPr="000F4780">
        <w:rPr>
          <w:rFonts w:ascii="Times New Roman" w:hAnsi="Times New Roman"/>
          <w:sz w:val="22"/>
          <w:szCs w:val="22"/>
        </w:rPr>
        <w:t xml:space="preserve">рублей 00 копеек, в том числе НДС 20 %, </w:t>
      </w:r>
      <w:r w:rsidR="00DF79F4" w:rsidRPr="000F4780">
        <w:rPr>
          <w:rFonts w:ascii="Times New Roman" w:hAnsi="Times New Roman"/>
          <w:sz w:val="22"/>
          <w:szCs w:val="22"/>
        </w:rPr>
        <w:t>и других обязательных платежей, подлежащих уплате в соответствии с нормами законодательства.</w:t>
      </w:r>
    </w:p>
    <w:p w:rsidR="006E082A" w:rsidRPr="00CF0DDE" w:rsidRDefault="001774B9" w:rsidP="00CF0DD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ab/>
      </w:r>
      <w:bookmarkStart w:id="5" w:name="_Ref386078182"/>
      <w:r w:rsidR="000E5F0F" w:rsidRPr="00CF0DDE">
        <w:rPr>
          <w:rFonts w:ascii="Times New Roman" w:hAnsi="Times New Roman"/>
          <w:b/>
          <w:sz w:val="24"/>
          <w:szCs w:val="24"/>
        </w:rPr>
        <w:t xml:space="preserve">Форма, сроки и порядок оплаты продукции: </w:t>
      </w:r>
      <w:r w:rsidR="000E1B2D" w:rsidRPr="00CF0DDE">
        <w:rPr>
          <w:rStyle w:val="70"/>
          <w:rFonts w:eastAsiaTheme="minorHAnsi"/>
          <w:sz w:val="24"/>
          <w:szCs w:val="24"/>
        </w:rPr>
        <w:t>в соответствии с проектом договора</w:t>
      </w:r>
      <w:r w:rsidR="000E5F0F" w:rsidRPr="00CF0DDE">
        <w:rPr>
          <w:rFonts w:ascii="Times New Roman" w:hAnsi="Times New Roman"/>
          <w:sz w:val="24"/>
          <w:szCs w:val="24"/>
        </w:rPr>
        <w:t>.</w:t>
      </w:r>
    </w:p>
    <w:p w:rsidR="00C33334" w:rsidRPr="00CF0DDE" w:rsidRDefault="000E5F0F" w:rsidP="00CF0DD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Порядок формирования цены договора:</w:t>
      </w:r>
      <w:r w:rsidR="00C33334" w:rsidRPr="00CF0DDE">
        <w:rPr>
          <w:rFonts w:ascii="Times New Roman" w:hAnsi="Times New Roman"/>
          <w:color w:val="000000"/>
          <w:sz w:val="24"/>
          <w:szCs w:val="24"/>
        </w:rPr>
        <w:t xml:space="preserve"> В цену товара включаются все расходы Поставщика, связанные с выполнением договора, </w:t>
      </w:r>
      <w:r w:rsidR="00C33334" w:rsidRPr="00CF0DDE">
        <w:rPr>
          <w:rFonts w:ascii="Times New Roman" w:hAnsi="Times New Roman"/>
          <w:sz w:val="24"/>
          <w:szCs w:val="24"/>
        </w:rPr>
        <w:t>включая все расходы на поставку товара, уплату таможенных пошлин, налогов, сборов и других обязательных платежей</w:t>
      </w:r>
      <w:r w:rsidR="00C33334" w:rsidRPr="00CF0DDE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C33334" w:rsidRPr="00CF0DDE" w:rsidRDefault="006A21EA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Номер позиции по ОКПД2:</w:t>
      </w:r>
      <w:r w:rsidR="00C33334" w:rsidRPr="00CF0D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4780" w:rsidRPr="000F4780">
        <w:rPr>
          <w:rFonts w:ascii="Times New Roman" w:eastAsia="Times New Roman" w:hAnsi="Times New Roman"/>
          <w:sz w:val="24"/>
          <w:szCs w:val="24"/>
          <w:lang w:eastAsia="ru-RU"/>
        </w:rPr>
        <w:t>33.14.19.000</w:t>
      </w:r>
    </w:p>
    <w:p w:rsidR="00C33334" w:rsidRPr="00CF0DDE" w:rsidRDefault="006A21EA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Номер позиции по ОКВЭД2:</w:t>
      </w:r>
      <w:r w:rsidR="00C33334" w:rsidRPr="00CF0D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4780" w:rsidRPr="000F4780">
        <w:rPr>
          <w:rFonts w:ascii="Times New Roman" w:eastAsia="Times New Roman" w:hAnsi="Times New Roman"/>
          <w:sz w:val="24"/>
          <w:szCs w:val="24"/>
          <w:lang w:eastAsia="ru-RU"/>
        </w:rPr>
        <w:t>33.14</w:t>
      </w:r>
    </w:p>
    <w:bookmarkEnd w:id="5"/>
    <w:p w:rsidR="003A1CBE" w:rsidRPr="00CF0DDE" w:rsidRDefault="003A1CBE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Требования к участнику закупки:</w:t>
      </w:r>
      <w:r w:rsidR="00C33334" w:rsidRPr="00CF0DDE">
        <w:rPr>
          <w:rFonts w:ascii="Times New Roman" w:hAnsi="Times New Roman"/>
          <w:b/>
          <w:sz w:val="24"/>
          <w:szCs w:val="24"/>
        </w:rPr>
        <w:t xml:space="preserve"> </w:t>
      </w:r>
      <w:r w:rsidR="006D37E4" w:rsidRPr="00CF0DDE">
        <w:rPr>
          <w:rFonts w:ascii="Times New Roman" w:hAnsi="Times New Roman"/>
          <w:sz w:val="24"/>
          <w:szCs w:val="24"/>
        </w:rPr>
        <w:t xml:space="preserve">устанавливаются в соответствии с </w:t>
      </w:r>
      <w:r w:rsidR="00C33334" w:rsidRPr="00CF0DDE">
        <w:rPr>
          <w:rFonts w:ascii="Times New Roman" w:hAnsi="Times New Roman"/>
          <w:sz w:val="24"/>
          <w:szCs w:val="24"/>
        </w:rPr>
        <w:t>разделом 6</w:t>
      </w:r>
      <w:r w:rsidR="006D37E4" w:rsidRPr="00CF0DDE">
        <w:rPr>
          <w:rFonts w:ascii="Times New Roman" w:hAnsi="Times New Roman"/>
          <w:sz w:val="24"/>
          <w:szCs w:val="24"/>
        </w:rPr>
        <w:t xml:space="preserve"> </w:t>
      </w:r>
      <w:r w:rsidR="00C33334" w:rsidRPr="00CF0DDE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="00C33334" w:rsidRPr="00CF0DDE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CF0DDE" w:rsidRDefault="001774B9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Дополнительные комментарии: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</w:t>
      </w:r>
      <w:r w:rsidR="00781EAB" w:rsidRPr="00CF0DDE">
        <w:rPr>
          <w:rFonts w:ascii="Times New Roman" w:hAnsi="Times New Roman"/>
          <w:sz w:val="24"/>
          <w:szCs w:val="24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</w:t>
      </w:r>
      <w:r w:rsidR="00781EAB" w:rsidRPr="00CF0DDE">
        <w:rPr>
          <w:rFonts w:ascii="Times New Roman" w:hAnsi="Times New Roman"/>
          <w:sz w:val="24"/>
          <w:szCs w:val="24"/>
        </w:rPr>
        <w:t>Настоящее извещение имеет силу документации о закупке.</w:t>
      </w:r>
    </w:p>
    <w:p w:rsidR="0015660C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</w:t>
      </w:r>
      <w:r w:rsidR="0015660C" w:rsidRPr="00CF0DDE">
        <w:rPr>
          <w:rFonts w:ascii="Times New Roman" w:hAnsi="Times New Roman"/>
          <w:sz w:val="24"/>
          <w:szCs w:val="24"/>
        </w:rPr>
        <w:t>Остальные условия проведения закупки содержатся в прилагаемом проекте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15660C" w:rsidRPr="00CF0DDE">
        <w:rPr>
          <w:rFonts w:ascii="Times New Roman" w:hAnsi="Times New Roman"/>
          <w:sz w:val="24"/>
          <w:szCs w:val="24"/>
        </w:rPr>
        <w:t>, являющемся неотъемлемой частью настоящего извещения (документации) о закупке.</w:t>
      </w:r>
    </w:p>
    <w:p w:rsidR="00AF021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13.4. </w:t>
      </w:r>
      <w:r w:rsidR="00AF021B" w:rsidRPr="00CF0DDE">
        <w:rPr>
          <w:rFonts w:ascii="Times New Roman" w:hAnsi="Times New Roman"/>
          <w:sz w:val="24"/>
          <w:szCs w:val="24"/>
        </w:rPr>
        <w:t xml:space="preserve">Установленные заказчиком требования к </w:t>
      </w:r>
      <w:r w:rsidR="008E70A3" w:rsidRPr="00CF0DDE">
        <w:rPr>
          <w:rFonts w:ascii="Times New Roman" w:hAnsi="Times New Roman"/>
          <w:sz w:val="24"/>
          <w:szCs w:val="24"/>
        </w:rPr>
        <w:t xml:space="preserve">безопасности, </w:t>
      </w:r>
      <w:r w:rsidR="00AF021B" w:rsidRPr="00CF0DDE">
        <w:rPr>
          <w:rFonts w:ascii="Times New Roman" w:hAnsi="Times New Roman"/>
          <w:sz w:val="24"/>
          <w:szCs w:val="24"/>
        </w:rPr>
        <w:t>качеству, техническим характеристикам</w:t>
      </w:r>
      <w:r w:rsidR="008E70A3" w:rsidRPr="00CF0DDE">
        <w:rPr>
          <w:rFonts w:ascii="Times New Roman" w:hAnsi="Times New Roman"/>
          <w:sz w:val="24"/>
          <w:szCs w:val="24"/>
        </w:rPr>
        <w:t>,</w:t>
      </w:r>
      <w:r w:rsidR="00AF021B" w:rsidRPr="00CF0DDE">
        <w:rPr>
          <w:rFonts w:ascii="Times New Roman" w:hAnsi="Times New Roman"/>
          <w:sz w:val="24"/>
          <w:szCs w:val="24"/>
        </w:rPr>
        <w:t xml:space="preserve"> функциональным характеристикам (потребительским свойствам) товара, </w:t>
      </w:r>
      <w:r w:rsidR="008E70A3" w:rsidRPr="00CF0DDE">
        <w:rPr>
          <w:rFonts w:ascii="Times New Roman" w:hAnsi="Times New Roman"/>
          <w:sz w:val="24"/>
          <w:szCs w:val="24"/>
        </w:rPr>
        <w:t xml:space="preserve">работы, услуги, </w:t>
      </w:r>
      <w:r w:rsidR="00AF021B" w:rsidRPr="00CF0DDE">
        <w:rPr>
          <w:rFonts w:ascii="Times New Roman" w:hAnsi="Times New Roman"/>
          <w:sz w:val="24"/>
          <w:szCs w:val="24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CF0DDE">
        <w:rPr>
          <w:rFonts w:ascii="Times New Roman" w:hAnsi="Times New Roman"/>
          <w:sz w:val="24"/>
          <w:szCs w:val="24"/>
        </w:rPr>
        <w:t>е</w:t>
      </w:r>
      <w:r w:rsidR="00AF021B" w:rsidRPr="00CF0DDE">
        <w:rPr>
          <w:rFonts w:ascii="Times New Roman" w:hAnsi="Times New Roman"/>
          <w:sz w:val="24"/>
          <w:szCs w:val="24"/>
        </w:rPr>
        <w:t xml:space="preserve">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AF021B" w:rsidRPr="00CF0DDE">
        <w:rPr>
          <w:rFonts w:ascii="Times New Roman" w:hAnsi="Times New Roman"/>
          <w:sz w:val="24"/>
          <w:szCs w:val="24"/>
        </w:rPr>
        <w:t>.</w:t>
      </w:r>
    </w:p>
    <w:p w:rsidR="004B1687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</w:t>
      </w:r>
      <w:r w:rsidR="004B1687" w:rsidRPr="00CF0DDE">
        <w:rPr>
          <w:rFonts w:ascii="Times New Roman" w:hAnsi="Times New Roman"/>
          <w:sz w:val="24"/>
          <w:szCs w:val="24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CF0DDE">
        <w:rPr>
          <w:rFonts w:ascii="Times New Roman" w:hAnsi="Times New Roman"/>
          <w:sz w:val="24"/>
          <w:szCs w:val="24"/>
        </w:rPr>
        <w:t>заключения договора</w:t>
      </w:r>
      <w:r w:rsidR="004B1687" w:rsidRPr="00CF0DDE">
        <w:rPr>
          <w:rFonts w:ascii="Times New Roman" w:hAnsi="Times New Roman"/>
          <w:sz w:val="24"/>
          <w:szCs w:val="24"/>
        </w:rPr>
        <w:t>.</w:t>
      </w:r>
    </w:p>
    <w:p w:rsidR="00976D10" w:rsidRPr="00CF0DDE" w:rsidRDefault="00976D10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Прочие сведения: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</w:t>
      </w:r>
      <w:r w:rsidR="00781EAB" w:rsidRPr="00CF0DDE">
        <w:rPr>
          <w:rFonts w:ascii="Times New Roman" w:hAnsi="Times New Roman"/>
          <w:sz w:val="24"/>
          <w:szCs w:val="24"/>
        </w:rPr>
        <w:t>Срок, место и порядок предоставления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14.2. </w:t>
      </w:r>
      <w:r w:rsidR="00781EAB" w:rsidRPr="00CF0DDE">
        <w:rPr>
          <w:rFonts w:ascii="Times New Roman" w:hAnsi="Times New Roman"/>
          <w:sz w:val="24"/>
          <w:szCs w:val="24"/>
        </w:rPr>
        <w:t>Дата и время начала, окончания подачи заявок, место и порядок их подачи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6" w:name="_Ref386086964"/>
      <w:r>
        <w:rPr>
          <w:rFonts w:ascii="Times New Roman" w:hAnsi="Times New Roman"/>
          <w:sz w:val="24"/>
          <w:szCs w:val="24"/>
        </w:rPr>
        <w:t xml:space="preserve">14.3. </w:t>
      </w:r>
      <w:r w:rsidR="00781EAB" w:rsidRPr="00CF0DDE">
        <w:rPr>
          <w:rFonts w:ascii="Times New Roman" w:hAnsi="Times New Roman"/>
          <w:sz w:val="24"/>
          <w:szCs w:val="24"/>
        </w:rPr>
        <w:t>Место и дата рассмотрения</w:t>
      </w:r>
      <w:bookmarkStart w:id="7" w:name="_Ref389222470"/>
      <w:bookmarkEnd w:id="6"/>
      <w:r w:rsidR="00781EAB" w:rsidRPr="00CF0DDE">
        <w:rPr>
          <w:rFonts w:ascii="Times New Roman" w:hAnsi="Times New Roman"/>
          <w:sz w:val="24"/>
          <w:szCs w:val="24"/>
        </w:rPr>
        <w:t>, подведения итогов закупки</w:t>
      </w:r>
      <w:bookmarkEnd w:id="7"/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="00781EAB" w:rsidRPr="00CF0DDE">
        <w:rPr>
          <w:rFonts w:ascii="Times New Roman" w:hAnsi="Times New Roman"/>
          <w:sz w:val="24"/>
          <w:szCs w:val="24"/>
        </w:rPr>
        <w:t>Требования к содержанию, форме, оформлению и составу заявки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14.5.</w:t>
      </w:r>
      <w:r w:rsidR="00781EAB" w:rsidRPr="00CF0DDE">
        <w:rPr>
          <w:rFonts w:ascii="Times New Roman" w:hAnsi="Times New Roman"/>
          <w:sz w:val="24"/>
          <w:szCs w:val="24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</w:t>
      </w:r>
      <w:r w:rsidR="00781EAB" w:rsidRPr="00CF0DDE">
        <w:rPr>
          <w:rFonts w:ascii="Times New Roman" w:hAnsi="Times New Roman"/>
          <w:sz w:val="24"/>
          <w:szCs w:val="24"/>
        </w:rPr>
        <w:t>Форма, порядок и срок предоставления разъяснений положений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14.7.</w:t>
      </w:r>
      <w:r w:rsidR="00781EAB" w:rsidRPr="00CF0DDE">
        <w:rPr>
          <w:rFonts w:ascii="Times New Roman" w:hAnsi="Times New Roman"/>
          <w:sz w:val="24"/>
          <w:szCs w:val="24"/>
        </w:rPr>
        <w:t>Критерии и порядок оценки и сопоставления заявок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8E7BC6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14.8.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Возможность проведения преддоговорных переговоров </w:t>
      </w:r>
      <w:r w:rsidR="00FD7270" w:rsidRPr="00CF0DDE">
        <w:rPr>
          <w:rFonts w:ascii="Times New Roman" w:hAnsi="Times New Roman"/>
          <w:sz w:val="24"/>
          <w:szCs w:val="24"/>
        </w:rPr>
        <w:t xml:space="preserve">–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 допускается.</w:t>
      </w:r>
    </w:p>
    <w:p w:rsidR="00FD7270" w:rsidRPr="00CF0DDE" w:rsidRDefault="00FD7270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Приложения:</w:t>
      </w:r>
    </w:p>
    <w:p w:rsidR="00D47F49" w:rsidRPr="00CF0DDE" w:rsidRDefault="00FD7270" w:rsidP="00CF0DDE">
      <w:pPr>
        <w:tabs>
          <w:tab w:val="left" w:pos="567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F0DDE">
        <w:rPr>
          <w:rFonts w:ascii="Times New Roman" w:hAnsi="Times New Roman"/>
          <w:sz w:val="24"/>
          <w:szCs w:val="24"/>
        </w:rPr>
        <w:t>Приложение №1 к Извещению – Проект договора.</w:t>
      </w:r>
    </w:p>
    <w:sectPr w:rsidR="00D47F49" w:rsidRPr="00CF0DDE" w:rsidSect="00CF0DDE">
      <w:headerReference w:type="default" r:id="rId12"/>
      <w:footerReference w:type="default" r:id="rId13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EB" w:rsidRDefault="00D67CEB" w:rsidP="00BE4551">
      <w:pPr>
        <w:spacing w:after="0" w:line="240" w:lineRule="auto"/>
      </w:pPr>
      <w:r>
        <w:separator/>
      </w:r>
    </w:p>
  </w:endnote>
  <w:endnote w:type="continuationSeparator" w:id="1">
    <w:p w:rsidR="00D67CEB" w:rsidRDefault="00D67CEB" w:rsidP="00BE4551">
      <w:pPr>
        <w:spacing w:after="0" w:line="240" w:lineRule="auto"/>
      </w:pPr>
      <w:r>
        <w:continuationSeparator/>
      </w:r>
    </w:p>
  </w:endnote>
  <w:endnote w:type="continuationNotice" w:id="2">
    <w:p w:rsidR="00D67CEB" w:rsidRDefault="00D67CE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EB" w:rsidRDefault="00D67CEB" w:rsidP="00BE4551">
      <w:pPr>
        <w:spacing w:after="0" w:line="240" w:lineRule="auto"/>
      </w:pPr>
      <w:r>
        <w:separator/>
      </w:r>
    </w:p>
  </w:footnote>
  <w:footnote w:type="continuationSeparator" w:id="1">
    <w:p w:rsidR="00D67CEB" w:rsidRDefault="00D67CEB" w:rsidP="00BE4551">
      <w:pPr>
        <w:spacing w:after="0" w:line="240" w:lineRule="auto"/>
      </w:pPr>
      <w:r>
        <w:continuationSeparator/>
      </w:r>
    </w:p>
  </w:footnote>
  <w:footnote w:type="continuationNotice" w:id="2">
    <w:p w:rsidR="00D67CEB" w:rsidRDefault="00D67CE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34" w:rsidRDefault="00C33334">
    <w:pPr>
      <w:pStyle w:val="aff3"/>
    </w:pPr>
  </w:p>
  <w:tbl>
    <w:tblPr>
      <w:tblW w:w="10418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643"/>
      <w:gridCol w:w="8775"/>
    </w:tblGrid>
    <w:tr w:rsidR="00C33334" w:rsidRPr="00C33334" w:rsidTr="00C33334">
      <w:trPr>
        <w:cantSplit/>
        <w:trHeight w:hRule="exact" w:val="1794"/>
      </w:trPr>
      <w:tc>
        <w:tcPr>
          <w:tcW w:w="1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33334" w:rsidRPr="00C33334" w:rsidRDefault="00C33334" w:rsidP="008441BD">
          <w:pPr>
            <w:snapToGrid w:val="0"/>
            <w:jc w:val="center"/>
            <w:rPr>
              <w:color w:val="1F497D"/>
              <w:sz w:val="18"/>
              <w:szCs w:val="18"/>
              <w:lang w:eastAsia="ar-SA"/>
            </w:rPr>
          </w:pPr>
          <w:r w:rsidRPr="00C33334">
            <w:rPr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11430</wp:posOffset>
                </wp:positionV>
                <wp:extent cx="962025" cy="889635"/>
                <wp:effectExtent l="19050" t="0" r="9525" b="0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3334" w:rsidRDefault="00C33334" w:rsidP="00C33334">
          <w:pPr>
            <w:widowControl w:val="0"/>
            <w:spacing w:before="480" w:after="120"/>
            <w:jc w:val="center"/>
            <w:outlineLvl w:val="0"/>
            <w:rPr>
              <w:rFonts w:ascii="Times New Roman" w:hAnsi="Times New Roman"/>
              <w:b/>
              <w:sz w:val="18"/>
              <w:szCs w:val="18"/>
            </w:rPr>
          </w:pPr>
          <w:r w:rsidRPr="00C33334">
            <w:rPr>
              <w:rFonts w:ascii="Times New Roman" w:hAnsi="Times New Roman"/>
              <w:b/>
              <w:sz w:val="18"/>
              <w:szCs w:val="18"/>
            </w:rPr>
            <w:t>ИЗВЕЩЕНИЕ (ДОКУМЕНТАЦИЯ) О ПРОВЕДЕНИИ ЗАКУПКИ</w:t>
          </w:r>
          <w:r w:rsidRPr="00C33334">
            <w:rPr>
              <w:rFonts w:ascii="Times New Roman" w:hAnsi="Times New Roman"/>
              <w:b/>
              <w:sz w:val="18"/>
              <w:szCs w:val="18"/>
            </w:rPr>
            <w:br/>
            <w:t>У ЕДИНСТВЕННОГО ПОСТАВЩИКА № 00</w:t>
          </w:r>
          <w:r w:rsidR="00713088">
            <w:rPr>
              <w:rFonts w:ascii="Times New Roman" w:hAnsi="Times New Roman"/>
              <w:b/>
              <w:sz w:val="18"/>
              <w:szCs w:val="18"/>
            </w:rPr>
            <w:t>2</w:t>
          </w:r>
          <w:r w:rsidRPr="00C33334">
            <w:rPr>
              <w:rFonts w:ascii="Times New Roman" w:hAnsi="Times New Roman"/>
              <w:b/>
              <w:sz w:val="18"/>
              <w:szCs w:val="18"/>
            </w:rPr>
            <w:t>-</w:t>
          </w:r>
          <w:r w:rsidR="00237F2E">
            <w:rPr>
              <w:rFonts w:ascii="Times New Roman" w:hAnsi="Times New Roman"/>
              <w:b/>
              <w:sz w:val="18"/>
              <w:szCs w:val="18"/>
            </w:rPr>
            <w:t>20</w:t>
          </w:r>
          <w:r w:rsidRPr="00C33334">
            <w:rPr>
              <w:rFonts w:ascii="Times New Roman" w:hAnsi="Times New Roman"/>
              <w:b/>
              <w:sz w:val="18"/>
              <w:szCs w:val="18"/>
            </w:rPr>
            <w:t>-ЕП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</w:p>
        <w:p w:rsidR="00C33334" w:rsidRPr="00C33334" w:rsidRDefault="000F4780" w:rsidP="008441BD">
          <w:pPr>
            <w:spacing w:line="360" w:lineRule="auto"/>
            <w:jc w:val="center"/>
            <w:rPr>
              <w:sz w:val="18"/>
              <w:szCs w:val="18"/>
            </w:rPr>
          </w:pPr>
          <w:r w:rsidRPr="000F4780">
            <w:rPr>
              <w:rFonts w:ascii="Times New Roman" w:hAnsi="Times New Roman"/>
              <w:b/>
              <w:sz w:val="18"/>
              <w:szCs w:val="18"/>
            </w:rPr>
            <w:t xml:space="preserve">Услуга по ремонту ПС 110/10 "Сосновка" </w:t>
          </w:r>
        </w:p>
        <w:p w:rsidR="00C33334" w:rsidRPr="00C33334" w:rsidRDefault="00C33334" w:rsidP="008441BD">
          <w:pPr>
            <w:keepNext/>
            <w:keepLines/>
            <w:widowControl w:val="0"/>
            <w:suppressLineNumbers/>
            <w:suppressAutoHyphens/>
            <w:jc w:val="center"/>
            <w:rPr>
              <w:sz w:val="18"/>
              <w:szCs w:val="18"/>
              <w:lang w:eastAsia="ar-SA"/>
            </w:rPr>
          </w:pPr>
        </w:p>
      </w:tc>
    </w:tr>
  </w:tbl>
  <w:p w:rsidR="00C33334" w:rsidRPr="00C33334" w:rsidRDefault="00C33334">
    <w:pPr>
      <w:pStyle w:val="aff3"/>
      <w:rPr>
        <w:sz w:val="18"/>
        <w:szCs w:val="18"/>
      </w:rPr>
    </w:pPr>
  </w:p>
  <w:p w:rsidR="00C33334" w:rsidRDefault="00C33334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501216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B748CE04" w:tentative="1">
      <w:start w:val="1"/>
      <w:numFmt w:val="lowerLetter"/>
      <w:lvlText w:val="%2."/>
      <w:lvlJc w:val="left"/>
      <w:pPr>
        <w:ind w:left="1440" w:hanging="360"/>
      </w:pPr>
    </w:lvl>
    <w:lvl w:ilvl="2" w:tplc="ED80E912" w:tentative="1">
      <w:start w:val="1"/>
      <w:numFmt w:val="lowerRoman"/>
      <w:lvlText w:val="%3."/>
      <w:lvlJc w:val="right"/>
      <w:pPr>
        <w:ind w:left="2160" w:hanging="180"/>
      </w:pPr>
    </w:lvl>
    <w:lvl w:ilvl="3" w:tplc="010CA0B8" w:tentative="1">
      <w:start w:val="1"/>
      <w:numFmt w:val="decimal"/>
      <w:lvlText w:val="%4."/>
      <w:lvlJc w:val="left"/>
      <w:pPr>
        <w:ind w:left="2880" w:hanging="360"/>
      </w:pPr>
    </w:lvl>
    <w:lvl w:ilvl="4" w:tplc="483E0700" w:tentative="1">
      <w:start w:val="1"/>
      <w:numFmt w:val="lowerLetter"/>
      <w:lvlText w:val="%5."/>
      <w:lvlJc w:val="left"/>
      <w:pPr>
        <w:ind w:left="3600" w:hanging="360"/>
      </w:pPr>
    </w:lvl>
    <w:lvl w:ilvl="5" w:tplc="E50EEC02" w:tentative="1">
      <w:start w:val="1"/>
      <w:numFmt w:val="lowerRoman"/>
      <w:lvlText w:val="%6."/>
      <w:lvlJc w:val="right"/>
      <w:pPr>
        <w:ind w:left="4320" w:hanging="180"/>
      </w:pPr>
    </w:lvl>
    <w:lvl w:ilvl="6" w:tplc="D11CB412" w:tentative="1">
      <w:start w:val="1"/>
      <w:numFmt w:val="decimal"/>
      <w:lvlText w:val="%7."/>
      <w:lvlJc w:val="left"/>
      <w:pPr>
        <w:ind w:left="5040" w:hanging="360"/>
      </w:pPr>
    </w:lvl>
    <w:lvl w:ilvl="7" w:tplc="BB703250" w:tentative="1">
      <w:start w:val="1"/>
      <w:numFmt w:val="lowerLetter"/>
      <w:lvlText w:val="%8."/>
      <w:lvlJc w:val="left"/>
      <w:pPr>
        <w:ind w:left="5760" w:hanging="360"/>
      </w:pPr>
    </w:lvl>
    <w:lvl w:ilvl="8" w:tplc="8D8EE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2CE0E2FC"/>
    <w:lvl w:ilvl="0" w:tplc="64E65F52">
      <w:start w:val="5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F464683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57F612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032554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6F648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D2EF6E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46BB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E10A4A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AEEA5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5C2DB4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7700A0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965C36" w:tentative="1">
      <w:start w:val="1"/>
      <w:numFmt w:val="lowerLetter"/>
      <w:lvlText w:val="%2."/>
      <w:lvlJc w:val="left"/>
      <w:pPr>
        <w:ind w:left="1440" w:hanging="360"/>
      </w:pPr>
    </w:lvl>
    <w:lvl w:ilvl="2" w:tplc="20AA8D3A" w:tentative="1">
      <w:start w:val="1"/>
      <w:numFmt w:val="lowerRoman"/>
      <w:lvlText w:val="%3."/>
      <w:lvlJc w:val="right"/>
      <w:pPr>
        <w:ind w:left="2160" w:hanging="180"/>
      </w:pPr>
    </w:lvl>
    <w:lvl w:ilvl="3" w:tplc="5358C804" w:tentative="1">
      <w:start w:val="1"/>
      <w:numFmt w:val="decimal"/>
      <w:lvlText w:val="%4."/>
      <w:lvlJc w:val="left"/>
      <w:pPr>
        <w:ind w:left="2880" w:hanging="360"/>
      </w:pPr>
    </w:lvl>
    <w:lvl w:ilvl="4" w:tplc="F58CC33E" w:tentative="1">
      <w:start w:val="1"/>
      <w:numFmt w:val="lowerLetter"/>
      <w:lvlText w:val="%5."/>
      <w:lvlJc w:val="left"/>
      <w:pPr>
        <w:ind w:left="3600" w:hanging="360"/>
      </w:pPr>
    </w:lvl>
    <w:lvl w:ilvl="5" w:tplc="D1D6BB7A" w:tentative="1">
      <w:start w:val="1"/>
      <w:numFmt w:val="lowerRoman"/>
      <w:lvlText w:val="%6."/>
      <w:lvlJc w:val="right"/>
      <w:pPr>
        <w:ind w:left="4320" w:hanging="180"/>
      </w:pPr>
    </w:lvl>
    <w:lvl w:ilvl="6" w:tplc="ADD2BE00" w:tentative="1">
      <w:start w:val="1"/>
      <w:numFmt w:val="decimal"/>
      <w:lvlText w:val="%7."/>
      <w:lvlJc w:val="left"/>
      <w:pPr>
        <w:ind w:left="5040" w:hanging="360"/>
      </w:pPr>
    </w:lvl>
    <w:lvl w:ilvl="7" w:tplc="7604F88E" w:tentative="1">
      <w:start w:val="1"/>
      <w:numFmt w:val="lowerLetter"/>
      <w:lvlText w:val="%8."/>
      <w:lvlJc w:val="left"/>
      <w:pPr>
        <w:ind w:left="5760" w:hanging="360"/>
      </w:pPr>
    </w:lvl>
    <w:lvl w:ilvl="8" w:tplc="12268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0087E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B0A6632" w:tentative="1">
      <w:start w:val="1"/>
      <w:numFmt w:val="lowerLetter"/>
      <w:lvlText w:val="%2."/>
      <w:lvlJc w:val="left"/>
      <w:pPr>
        <w:ind w:left="1440" w:hanging="360"/>
      </w:pPr>
    </w:lvl>
    <w:lvl w:ilvl="2" w:tplc="14FE97B2" w:tentative="1">
      <w:start w:val="1"/>
      <w:numFmt w:val="lowerRoman"/>
      <w:lvlText w:val="%3."/>
      <w:lvlJc w:val="right"/>
      <w:pPr>
        <w:ind w:left="2160" w:hanging="180"/>
      </w:pPr>
    </w:lvl>
    <w:lvl w:ilvl="3" w:tplc="1D908DC6" w:tentative="1">
      <w:start w:val="1"/>
      <w:numFmt w:val="decimal"/>
      <w:lvlText w:val="%4."/>
      <w:lvlJc w:val="left"/>
      <w:pPr>
        <w:ind w:left="2880" w:hanging="360"/>
      </w:pPr>
    </w:lvl>
    <w:lvl w:ilvl="4" w:tplc="86142802" w:tentative="1">
      <w:start w:val="1"/>
      <w:numFmt w:val="lowerLetter"/>
      <w:lvlText w:val="%5."/>
      <w:lvlJc w:val="left"/>
      <w:pPr>
        <w:ind w:left="3600" w:hanging="360"/>
      </w:pPr>
    </w:lvl>
    <w:lvl w:ilvl="5" w:tplc="2FB81A52" w:tentative="1">
      <w:start w:val="1"/>
      <w:numFmt w:val="lowerRoman"/>
      <w:lvlText w:val="%6."/>
      <w:lvlJc w:val="right"/>
      <w:pPr>
        <w:ind w:left="4320" w:hanging="180"/>
      </w:pPr>
    </w:lvl>
    <w:lvl w:ilvl="6" w:tplc="30045240" w:tentative="1">
      <w:start w:val="1"/>
      <w:numFmt w:val="decimal"/>
      <w:lvlText w:val="%7."/>
      <w:lvlJc w:val="left"/>
      <w:pPr>
        <w:ind w:left="5040" w:hanging="360"/>
      </w:pPr>
    </w:lvl>
    <w:lvl w:ilvl="7" w:tplc="C3A65B74" w:tentative="1">
      <w:start w:val="1"/>
      <w:numFmt w:val="lowerLetter"/>
      <w:lvlText w:val="%8."/>
      <w:lvlJc w:val="left"/>
      <w:pPr>
        <w:ind w:left="5760" w:hanging="360"/>
      </w:pPr>
    </w:lvl>
    <w:lvl w:ilvl="8" w:tplc="F37A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55340"/>
    <w:multiLevelType w:val="hybridMultilevel"/>
    <w:tmpl w:val="F6FA61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D833ADF"/>
    <w:multiLevelType w:val="hybridMultilevel"/>
    <w:tmpl w:val="1032C0F8"/>
    <w:lvl w:ilvl="0" w:tplc="0EB824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6CC" w:tentative="1">
      <w:start w:val="1"/>
      <w:numFmt w:val="lowerLetter"/>
      <w:lvlText w:val="%2."/>
      <w:lvlJc w:val="left"/>
      <w:pPr>
        <w:ind w:left="1440" w:hanging="360"/>
      </w:pPr>
    </w:lvl>
    <w:lvl w:ilvl="2" w:tplc="C796713A" w:tentative="1">
      <w:start w:val="1"/>
      <w:numFmt w:val="lowerRoman"/>
      <w:lvlText w:val="%3."/>
      <w:lvlJc w:val="right"/>
      <w:pPr>
        <w:ind w:left="2160" w:hanging="180"/>
      </w:pPr>
    </w:lvl>
    <w:lvl w:ilvl="3" w:tplc="3B3A8282" w:tentative="1">
      <w:start w:val="1"/>
      <w:numFmt w:val="decimal"/>
      <w:lvlText w:val="%4."/>
      <w:lvlJc w:val="left"/>
      <w:pPr>
        <w:ind w:left="2880" w:hanging="360"/>
      </w:pPr>
    </w:lvl>
    <w:lvl w:ilvl="4" w:tplc="201C5710" w:tentative="1">
      <w:start w:val="1"/>
      <w:numFmt w:val="lowerLetter"/>
      <w:lvlText w:val="%5."/>
      <w:lvlJc w:val="left"/>
      <w:pPr>
        <w:ind w:left="3600" w:hanging="360"/>
      </w:pPr>
    </w:lvl>
    <w:lvl w:ilvl="5" w:tplc="71AEA342" w:tentative="1">
      <w:start w:val="1"/>
      <w:numFmt w:val="lowerRoman"/>
      <w:lvlText w:val="%6."/>
      <w:lvlJc w:val="right"/>
      <w:pPr>
        <w:ind w:left="4320" w:hanging="180"/>
      </w:pPr>
    </w:lvl>
    <w:lvl w:ilvl="6" w:tplc="BFF0D690" w:tentative="1">
      <w:start w:val="1"/>
      <w:numFmt w:val="decimal"/>
      <w:lvlText w:val="%7."/>
      <w:lvlJc w:val="left"/>
      <w:pPr>
        <w:ind w:left="5040" w:hanging="360"/>
      </w:pPr>
    </w:lvl>
    <w:lvl w:ilvl="7" w:tplc="F474C0EC" w:tentative="1">
      <w:start w:val="1"/>
      <w:numFmt w:val="lowerLetter"/>
      <w:lvlText w:val="%8."/>
      <w:lvlJc w:val="left"/>
      <w:pPr>
        <w:ind w:left="5760" w:hanging="360"/>
      </w:pPr>
    </w:lvl>
    <w:lvl w:ilvl="8" w:tplc="94366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921F4"/>
    <w:multiLevelType w:val="multilevel"/>
    <w:tmpl w:val="F27048DC"/>
    <w:numStyleLink w:val="a1"/>
  </w:abstractNum>
  <w:abstractNum w:abstractNumId="2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F3FCA"/>
    <w:multiLevelType w:val="hybridMultilevel"/>
    <w:tmpl w:val="2014096A"/>
    <w:lvl w:ilvl="0" w:tplc="1012C55C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D9CC007E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22F4409C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1E78589C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ECBC679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58A4F0E8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A6E4EBE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C9EAA690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55F0408A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20"/>
  </w:num>
  <w:num w:numId="5">
    <w:abstractNumId w:val="11"/>
  </w:num>
  <w:num w:numId="6">
    <w:abstractNumId w:val="17"/>
  </w:num>
  <w:num w:numId="7">
    <w:abstractNumId w:val="23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6"/>
  </w:num>
  <w:num w:numId="19">
    <w:abstractNumId w:val="18"/>
  </w:num>
  <w:num w:numId="20">
    <w:abstractNumId w:val="4"/>
  </w:num>
  <w:num w:numId="21">
    <w:abstractNumId w:val="2"/>
  </w:num>
  <w:num w:numId="22">
    <w:abstractNumId w:val="21"/>
  </w:num>
  <w:num w:numId="23">
    <w:abstractNumId w:val="9"/>
  </w:num>
  <w:num w:numId="24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780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882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217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F2E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242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1850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89B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3724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5F8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088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5E9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3E48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06BD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70B"/>
    <w:rsid w:val="00C1791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3548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67CEB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A11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7E4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00C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0BFC-C67D-455B-9592-9F0C42B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User</cp:lastModifiedBy>
  <cp:revision>4</cp:revision>
  <cp:lastPrinted>2019-07-18T07:30:00Z</cp:lastPrinted>
  <dcterms:created xsi:type="dcterms:W3CDTF">2020-09-02T13:06:00Z</dcterms:created>
  <dcterms:modified xsi:type="dcterms:W3CDTF">2020-09-02T13:11:00Z</dcterms:modified>
</cp:coreProperties>
</file>