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32C2264" w14:textId="182798E7" w:rsidR="00081853" w:rsidRPr="00081853" w:rsidRDefault="00C46F8C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Строительство КЛ-10 кВ Ф-1 для объекта по адресу: Республика Мордовия, Зубово-Полянский район, р.п. Явас, ул. Чернореченская, д. 2г</w:t>
      </w:r>
    </w:p>
    <w:p w14:paraId="3F3018B7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B01A3C6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8F4CAB4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2114B30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C7E2437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E401929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2FC1FFFC" w14:textId="5C81F978" w:rsidR="00867E09" w:rsidRDefault="00867E09" w:rsidP="00C46F8C">
      <w:pPr>
        <w:pStyle w:val="afffe"/>
        <w:widowControl w:val="0"/>
        <w:numPr>
          <w:ilvl w:val="0"/>
          <w:numId w:val="26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</w:p>
    <w:p w14:paraId="40862437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5281843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D41A7" w14:textId="3B8C0F1C" w:rsidR="001400F7" w:rsidRPr="00C46F8C" w:rsidRDefault="00C46F8C" w:rsidP="00C46F8C">
      <w:pPr>
        <w:widowControl w:val="0"/>
        <w:tabs>
          <w:tab w:val="left" w:pos="993"/>
        </w:tabs>
        <w:spacing w:after="0" w:line="240" w:lineRule="auto"/>
        <w:jc w:val="both"/>
        <w:rPr>
          <w:rStyle w:val="70"/>
          <w:rFonts w:eastAsiaTheme="minorHAnsi"/>
          <w:sz w:val="22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1.</w:t>
      </w:r>
      <w:r w:rsidR="008B7B3A" w:rsidRPr="00C46F8C">
        <w:rPr>
          <w:rFonts w:ascii="Times New Roman" w:hAnsi="Times New Roman"/>
          <w:b/>
          <w:sz w:val="22"/>
          <w:szCs w:val="22"/>
        </w:rPr>
        <w:t>С</w:t>
      </w:r>
      <w:r w:rsidR="001774B9" w:rsidRPr="00C46F8C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C46F8C">
        <w:rPr>
          <w:rFonts w:ascii="Times New Roman" w:hAnsi="Times New Roman"/>
          <w:sz w:val="22"/>
          <w:szCs w:val="22"/>
        </w:rPr>
        <w:t xml:space="preserve"> </w:t>
      </w:r>
      <w:r w:rsidR="001400F7" w:rsidRPr="00C46F8C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400F7" w:rsidRPr="00C46F8C">
        <w:rPr>
          <w:rStyle w:val="70"/>
          <w:rFonts w:eastAsiaTheme="minorHAnsi"/>
          <w:b/>
          <w:sz w:val="22"/>
          <w:szCs w:val="22"/>
        </w:rPr>
        <w:t>11.33</w:t>
      </w:r>
    </w:p>
    <w:p w14:paraId="2F4C69BA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77777777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 -</w:t>
      </w:r>
      <w:r w:rsidRPr="001400F7">
        <w:rPr>
          <w:rFonts w:ascii="Times New Roman" w:hAnsi="Times New Roman"/>
          <w:sz w:val="22"/>
          <w:szCs w:val="22"/>
        </w:rPr>
        <w:t xml:space="preserve"> открытый запрос котировок признан не состоявшимся, не было ни одной заявки или ни одна заявка не соответствовала извещению, проекту договора.</w:t>
      </w:r>
    </w:p>
    <w:p w14:paraId="66ECDECF" w14:textId="5088A145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</w:t>
      </w:r>
      <w:r w:rsidR="00C46F8C">
        <w:rPr>
          <w:rFonts w:ascii="Times New Roman" w:hAnsi="Times New Roman"/>
          <w:sz w:val="22"/>
          <w:szCs w:val="22"/>
        </w:rPr>
        <w:t>строительство КЛ-10 кВ Ф-1 для объекта по адресу: Республика Мордовия, Зубово-Полянский район, р.п. Явас, ул. Чернореченская, д. 2г</w:t>
      </w:r>
      <w:r w:rsidR="0019715F">
        <w:rPr>
          <w:rFonts w:ascii="Times New Roman" w:hAnsi="Times New Roman"/>
          <w:sz w:val="22"/>
          <w:szCs w:val="22"/>
        </w:rPr>
        <w:t xml:space="preserve"> </w:t>
      </w:r>
    </w:p>
    <w:p w14:paraId="282C899C" w14:textId="33007FBD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>1 условная единица</w:t>
      </w:r>
    </w:p>
    <w:p w14:paraId="4FA7FA6A" w14:textId="39A9F2AC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C46F8C" w:rsidRPr="001844CF">
        <w:rPr>
          <w:rFonts w:ascii="Times New Roman" w:hAnsi="Times New Roman"/>
          <w:b/>
          <w:sz w:val="22"/>
          <w:szCs w:val="22"/>
        </w:rPr>
        <w:t>закупки:</w:t>
      </w:r>
      <w:r w:rsidR="00C46F8C" w:rsidRPr="001844CF">
        <w:rPr>
          <w:rFonts w:ascii="Times New Roman" w:hAnsi="Times New Roman"/>
          <w:sz w:val="22"/>
          <w:szCs w:val="22"/>
        </w:rPr>
        <w:t xml:space="preserve"> </w:t>
      </w:r>
      <w:r w:rsidR="00C46F8C" w:rsidRPr="00C46F8C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4CACCC26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р.п. </w:t>
      </w:r>
      <w:r w:rsidR="00C46F8C">
        <w:rPr>
          <w:rFonts w:ascii="Times New Roman" w:hAnsi="Times New Roman"/>
          <w:sz w:val="22"/>
          <w:szCs w:val="22"/>
        </w:rPr>
        <w:t>Явас, ул. Чернореченская, д. 2г</w:t>
      </w:r>
    </w:p>
    <w:p w14:paraId="0EA3DEE6" w14:textId="7A0CD805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19715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Выполнение работ Подрядчиком производится в срок до 30 </w:t>
      </w:r>
      <w:r w:rsidR="00C46F8C">
        <w:rPr>
          <w:rFonts w:ascii="Times New Roman" w:hAnsi="Times New Roman" w:cs="Times New Roman"/>
          <w:iCs/>
          <w:color w:val="000000"/>
          <w:sz w:val="22"/>
          <w:szCs w:val="22"/>
        </w:rPr>
        <w:t>ноября</w:t>
      </w:r>
      <w:r w:rsidR="0019715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2024г.</w:t>
      </w:r>
    </w:p>
    <w:p w14:paraId="3FAADF44" w14:textId="5D76D92F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4C7248">
        <w:rPr>
          <w:rFonts w:ascii="Times New Roman" w:hAnsi="Times New Roman"/>
          <w:bCs/>
          <w:sz w:val="22"/>
          <w:szCs w:val="22"/>
        </w:rPr>
        <w:t>1 479 994</w:t>
      </w:r>
      <w:r w:rsidR="0019715F">
        <w:rPr>
          <w:rFonts w:ascii="Times New Roman" w:hAnsi="Times New Roman"/>
          <w:bCs/>
          <w:sz w:val="22"/>
          <w:szCs w:val="22"/>
        </w:rPr>
        <w:t xml:space="preserve"> (</w:t>
      </w:r>
      <w:r w:rsidR="004C7248">
        <w:rPr>
          <w:rFonts w:ascii="Times New Roman" w:hAnsi="Times New Roman"/>
          <w:bCs/>
          <w:sz w:val="22"/>
          <w:szCs w:val="22"/>
        </w:rPr>
        <w:t>один миллион четыреста семьдесят девять тысяч девятьсот девяносто четыре</w:t>
      </w:r>
      <w:r w:rsidR="0019715F">
        <w:rPr>
          <w:rFonts w:ascii="Times New Roman" w:hAnsi="Times New Roman"/>
          <w:bCs/>
          <w:sz w:val="22"/>
          <w:szCs w:val="22"/>
        </w:rPr>
        <w:t>) рубл</w:t>
      </w:r>
      <w:r w:rsidR="00C46F8C">
        <w:rPr>
          <w:rFonts w:ascii="Times New Roman" w:hAnsi="Times New Roman"/>
          <w:bCs/>
          <w:sz w:val="22"/>
          <w:szCs w:val="22"/>
        </w:rPr>
        <w:t>я</w:t>
      </w:r>
      <w:r w:rsidR="0019715F">
        <w:rPr>
          <w:rFonts w:ascii="Times New Roman" w:hAnsi="Times New Roman"/>
          <w:bCs/>
          <w:sz w:val="22"/>
          <w:szCs w:val="22"/>
        </w:rPr>
        <w:t xml:space="preserve"> </w:t>
      </w:r>
      <w:r w:rsidR="004C7248">
        <w:rPr>
          <w:rFonts w:ascii="Times New Roman" w:hAnsi="Times New Roman"/>
          <w:bCs/>
          <w:sz w:val="22"/>
          <w:szCs w:val="22"/>
        </w:rPr>
        <w:t>12</w:t>
      </w:r>
      <w:r w:rsidR="0019715F">
        <w:rPr>
          <w:rFonts w:ascii="Times New Roman" w:hAnsi="Times New Roman"/>
          <w:bCs/>
          <w:sz w:val="22"/>
          <w:szCs w:val="22"/>
        </w:rPr>
        <w:t xml:space="preserve"> копеек, в том числе НДС 20 % </w:t>
      </w:r>
      <w:r w:rsidR="004C7248">
        <w:rPr>
          <w:rFonts w:ascii="Times New Roman" w:hAnsi="Times New Roman"/>
          <w:bCs/>
          <w:sz w:val="22"/>
          <w:szCs w:val="22"/>
        </w:rPr>
        <w:t>246 665</w:t>
      </w:r>
      <w:r w:rsidR="0019715F">
        <w:rPr>
          <w:rFonts w:ascii="Times New Roman" w:hAnsi="Times New Roman"/>
          <w:bCs/>
          <w:sz w:val="22"/>
          <w:szCs w:val="22"/>
        </w:rPr>
        <w:t xml:space="preserve"> (</w:t>
      </w:r>
      <w:r w:rsidR="004C7248">
        <w:rPr>
          <w:rFonts w:ascii="Times New Roman" w:hAnsi="Times New Roman"/>
          <w:bCs/>
          <w:sz w:val="22"/>
          <w:szCs w:val="22"/>
        </w:rPr>
        <w:t>двести сорок шесть тысяч шестьсот шестьдесят пять</w:t>
      </w:r>
      <w:r w:rsidR="0019715F">
        <w:rPr>
          <w:rFonts w:ascii="Times New Roman" w:hAnsi="Times New Roman"/>
          <w:bCs/>
          <w:sz w:val="22"/>
          <w:szCs w:val="22"/>
        </w:rPr>
        <w:t xml:space="preserve">) рублей </w:t>
      </w:r>
      <w:r w:rsidR="004C7248">
        <w:rPr>
          <w:rFonts w:ascii="Times New Roman" w:hAnsi="Times New Roman"/>
          <w:bCs/>
          <w:sz w:val="22"/>
          <w:szCs w:val="22"/>
        </w:rPr>
        <w:t>69</w:t>
      </w:r>
      <w:r w:rsidR="0019715F">
        <w:rPr>
          <w:rFonts w:ascii="Times New Roman" w:hAnsi="Times New Roman"/>
          <w:bCs/>
          <w:sz w:val="22"/>
          <w:szCs w:val="22"/>
        </w:rPr>
        <w:t xml:space="preserve"> копеек</w:t>
      </w:r>
    </w:p>
    <w:p w14:paraId="4DE3D1E3" w14:textId="7DF7012C" w:rsidR="00E96EB1" w:rsidRPr="0019715F" w:rsidRDefault="000E5F0F" w:rsidP="0019715F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19715F" w:rsidRPr="0019715F">
        <w:rPr>
          <w:rFonts w:ascii="Times New Roman" w:eastAsia="Times New Roman" w:hAnsi="Times New Roman"/>
          <w:sz w:val="22"/>
          <w:szCs w:val="22"/>
          <w:lang w:eastAsia="ru-RU"/>
        </w:rPr>
        <w:t xml:space="preserve">Оплата производится по следующему графику: </w:t>
      </w:r>
    </w:p>
    <w:p w14:paraId="1F32E139" w14:textId="7181413B" w:rsid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</w:t>
      </w:r>
      <w:r w:rsidR="004C7248">
        <w:rPr>
          <w:rFonts w:ascii="Times New Roman" w:eastAsia="Calibri" w:hAnsi="Times New Roman"/>
          <w:b/>
          <w:color w:val="0D0D0D"/>
          <w:sz w:val="22"/>
          <w:szCs w:val="22"/>
        </w:rPr>
        <w:t>3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>0% в течение 5 (пяти) рабочих дней после подписания Договора;</w:t>
      </w:r>
    </w:p>
    <w:p w14:paraId="36BA99CE" w14:textId="391B92B0" w:rsidR="0019715F" w:rsidRPr="0019715F" w:rsidRDefault="0019715F" w:rsidP="0019715F">
      <w:pPr>
        <w:pStyle w:val="af2"/>
        <w:widowControl w:val="0"/>
        <w:spacing w:after="0"/>
        <w:ind w:left="928"/>
        <w:rPr>
          <w:rFonts w:ascii="Times New Roman" w:eastAsia="Calibri" w:hAnsi="Times New Roman"/>
          <w:b/>
          <w:color w:val="0D0D0D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 </w:t>
      </w:r>
      <w:r w:rsidR="004C7248">
        <w:rPr>
          <w:rFonts w:ascii="Times New Roman" w:eastAsia="Calibri" w:hAnsi="Times New Roman"/>
          <w:b/>
          <w:color w:val="0D0D0D"/>
          <w:sz w:val="22"/>
          <w:szCs w:val="22"/>
        </w:rPr>
        <w:t>7</w:t>
      </w: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0% в течение 30 (тридцати) рабочих </w:t>
      </w:r>
      <w:r w:rsidR="002204D9">
        <w:rPr>
          <w:rFonts w:ascii="Times New Roman" w:eastAsia="Calibri" w:hAnsi="Times New Roman"/>
          <w:b/>
          <w:color w:val="0D0D0D"/>
          <w:sz w:val="22"/>
          <w:szCs w:val="22"/>
        </w:rPr>
        <w:t>дней после окончания выполнения Работ.</w:t>
      </w:r>
    </w:p>
    <w:p w14:paraId="37F7C4DC" w14:textId="01A10218" w:rsidR="00343A8E" w:rsidRPr="001844CF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C46F8C">
        <w:rPr>
          <w:sz w:val="22"/>
          <w:szCs w:val="22"/>
        </w:rPr>
        <w:t>42.22.22.110 Работы строительные по прокладке местных линий электропередачи и связи над землей и под землей</w:t>
      </w:r>
    </w:p>
    <w:p w14:paraId="37480C21" w14:textId="5E8ADB2E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C46F8C">
        <w:rPr>
          <w:sz w:val="22"/>
          <w:szCs w:val="22"/>
        </w:rPr>
        <w:t>42.22.2 Строительство местных линий электропередачи и связи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100756D8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C46F8C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049B5BDD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C46F8C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571FD406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C46F8C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2570B504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C46F8C" w:rsidRPr="001844CF">
        <w:rPr>
          <w:rFonts w:ascii="Times New Roman" w:hAnsi="Times New Roman"/>
          <w:sz w:val="22"/>
          <w:szCs w:val="22"/>
        </w:rPr>
        <w:t xml:space="preserve">– </w:t>
      </w:r>
      <w:r w:rsidR="00C46F8C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78CC" w14:textId="77777777" w:rsidR="008977E6" w:rsidRDefault="008977E6" w:rsidP="00BE4551">
      <w:pPr>
        <w:spacing w:after="0" w:line="240" w:lineRule="auto"/>
      </w:pPr>
      <w:r>
        <w:separator/>
      </w:r>
    </w:p>
  </w:endnote>
  <w:endnote w:type="continuationSeparator" w:id="0">
    <w:p w14:paraId="250BEE8A" w14:textId="77777777" w:rsidR="008977E6" w:rsidRDefault="008977E6" w:rsidP="00BE4551">
      <w:pPr>
        <w:spacing w:after="0" w:line="240" w:lineRule="auto"/>
      </w:pPr>
      <w:r>
        <w:continuationSeparator/>
      </w:r>
    </w:p>
  </w:endnote>
  <w:endnote w:type="continuationNotice" w:id="1">
    <w:p w14:paraId="62ACE29C" w14:textId="77777777" w:rsidR="008977E6" w:rsidRDefault="00897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05E5" w14:textId="77777777" w:rsidR="008977E6" w:rsidRDefault="008977E6" w:rsidP="00BE4551">
      <w:pPr>
        <w:spacing w:after="0" w:line="240" w:lineRule="auto"/>
      </w:pPr>
      <w:r>
        <w:separator/>
      </w:r>
    </w:p>
  </w:footnote>
  <w:footnote w:type="continuationSeparator" w:id="0">
    <w:p w14:paraId="3D269802" w14:textId="77777777" w:rsidR="008977E6" w:rsidRDefault="008977E6" w:rsidP="00BE4551">
      <w:pPr>
        <w:spacing w:after="0" w:line="240" w:lineRule="auto"/>
      </w:pPr>
      <w:r>
        <w:continuationSeparator/>
      </w:r>
    </w:p>
  </w:footnote>
  <w:footnote w:type="continuationNotice" w:id="1">
    <w:p w14:paraId="4CC20A75" w14:textId="77777777" w:rsidR="008977E6" w:rsidRDefault="00897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8E32A1E"/>
    <w:multiLevelType w:val="hybridMultilevel"/>
    <w:tmpl w:val="1054D8E0"/>
    <w:lvl w:ilvl="0" w:tplc="CF661A2A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0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5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1F4"/>
    <w:multiLevelType w:val="multilevel"/>
    <w:tmpl w:val="F27048DC"/>
    <w:numStyleLink w:val="a1"/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4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3"/>
  </w:num>
  <w:num w:numId="3" w16cid:durableId="4595770">
    <w:abstractNumId w:val="9"/>
  </w:num>
  <w:num w:numId="4" w16cid:durableId="1554736516">
    <w:abstractNumId w:val="20"/>
  </w:num>
  <w:num w:numId="5" w16cid:durableId="648873807">
    <w:abstractNumId w:val="12"/>
  </w:num>
  <w:num w:numId="6" w16cid:durableId="77362816">
    <w:abstractNumId w:val="17"/>
  </w:num>
  <w:num w:numId="7" w16cid:durableId="1303149966">
    <w:abstractNumId w:val="25"/>
  </w:num>
  <w:num w:numId="8" w16cid:durableId="882861626">
    <w:abstractNumId w:val="4"/>
  </w:num>
  <w:num w:numId="9" w16cid:durableId="1186943396">
    <w:abstractNumId w:val="13"/>
  </w:num>
  <w:num w:numId="10" w16cid:durableId="1680159755">
    <w:abstractNumId w:val="0"/>
  </w:num>
  <w:num w:numId="11" w16cid:durableId="1005404758">
    <w:abstractNumId w:val="14"/>
  </w:num>
  <w:num w:numId="12" w16cid:durableId="1848210777">
    <w:abstractNumId w:val="7"/>
  </w:num>
  <w:num w:numId="13" w16cid:durableId="1375543554">
    <w:abstractNumId w:val="8"/>
  </w:num>
  <w:num w:numId="14" w16cid:durableId="1355957590">
    <w:abstractNumId w:val="6"/>
  </w:num>
  <w:num w:numId="15" w16cid:durableId="704063144">
    <w:abstractNumId w:val="11"/>
  </w:num>
  <w:num w:numId="16" w16cid:durableId="641886426">
    <w:abstractNumId w:val="2"/>
  </w:num>
  <w:num w:numId="17" w16cid:durableId="1853109121">
    <w:abstractNumId w:val="15"/>
  </w:num>
  <w:num w:numId="18" w16cid:durableId="1927107231">
    <w:abstractNumId w:val="16"/>
  </w:num>
  <w:num w:numId="19" w16cid:durableId="428890629">
    <w:abstractNumId w:val="18"/>
  </w:num>
  <w:num w:numId="20" w16cid:durableId="2128045165">
    <w:abstractNumId w:val="5"/>
  </w:num>
  <w:num w:numId="21" w16cid:durableId="1269701198">
    <w:abstractNumId w:val="3"/>
  </w:num>
  <w:num w:numId="22" w16cid:durableId="1438984594">
    <w:abstractNumId w:val="21"/>
  </w:num>
  <w:num w:numId="23" w16cid:durableId="1720938853">
    <w:abstractNumId w:val="10"/>
  </w:num>
  <w:num w:numId="24" w16cid:durableId="364642970">
    <w:abstractNumId w:val="24"/>
  </w:num>
  <w:num w:numId="25" w16cid:durableId="365377051">
    <w:abstractNumId w:val="22"/>
  </w:num>
  <w:num w:numId="26" w16cid:durableId="10338077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1F1E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B7E7C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248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3B5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7E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6876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6F8C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1C8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34</cp:revision>
  <cp:lastPrinted>2024-05-16T10:37:00Z</cp:lastPrinted>
  <dcterms:created xsi:type="dcterms:W3CDTF">2020-12-11T07:58:00Z</dcterms:created>
  <dcterms:modified xsi:type="dcterms:W3CDTF">2024-10-25T06:54:00Z</dcterms:modified>
</cp:coreProperties>
</file>